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leki przeciwzakrzepowe są skuteczne?</w:t>
      </w:r>
    </w:p>
    <w:p>
      <w:pPr>
        <w:spacing w:before="0" w:after="500" w:line="264" w:lineRule="auto"/>
      </w:pPr>
      <w:r>
        <w:rPr>
          <w:rFonts w:ascii="calibri" w:hAnsi="calibri" w:eastAsia="calibri" w:cs="calibri"/>
          <w:sz w:val="36"/>
          <w:szCs w:val="36"/>
          <w:b/>
        </w:rPr>
        <w:t xml:space="preserve">Zmagasz się z problemem z zakrzepami?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Leki przeciwzakrzepowe</w:t>
      </w:r>
    </w:p>
    <w:p>
      <w:pPr>
        <w:spacing w:before="0" w:after="300"/>
      </w:pPr>
      <w:r>
        <w:rPr>
          <w:rFonts w:ascii="calibri" w:hAnsi="calibri" w:eastAsia="calibri" w:cs="calibri"/>
          <w:sz w:val="24"/>
          <w:szCs w:val="24"/>
        </w:rPr>
        <w:t xml:space="preserve">Problemy z układem krążenia dotyczą coraz więcej osób. Nieprawidłowe funkcjonowanie może być spowodowane pędem życia oraz niewłaściwą higieną pracy. Często zdarza się, że praca staojąca przez wiele lat wywołuje żylaki oraz zakrzepy. Nieleczone mogą być przyczyną bardzo poważnych chorób. Przeczytaj nasz artykuł, aby dowiedzieć się jak </w:t>
      </w:r>
      <w:hyperlink r:id="rId7" w:history="1">
        <w:r>
          <w:rPr>
            <w:rFonts w:ascii="calibri" w:hAnsi="calibri" w:eastAsia="calibri" w:cs="calibri"/>
            <w:color w:val="0000FF"/>
            <w:sz w:val="24"/>
            <w:szCs w:val="24"/>
            <w:u w:val="single"/>
          </w:rPr>
          <w:t xml:space="preserve">leki przeciwzakrzepowe</w:t>
        </w:r>
      </w:hyperlink>
      <w:r>
        <w:rPr>
          <w:rFonts w:ascii="calibri" w:hAnsi="calibri" w:eastAsia="calibri" w:cs="calibri"/>
          <w:sz w:val="24"/>
          <w:szCs w:val="24"/>
        </w:rPr>
        <w:t xml:space="preserve"> wpływają na nasz organizm i czy w ogóle są skuteczne?</w:t>
      </w:r>
    </w:p>
    <w:p>
      <w:pPr>
        <w:spacing w:before="0" w:after="500" w:line="264" w:lineRule="auto"/>
      </w:pPr>
      <w:r>
        <w:rPr>
          <w:rFonts w:ascii="calibri" w:hAnsi="calibri" w:eastAsia="calibri" w:cs="calibri"/>
          <w:sz w:val="36"/>
          <w:szCs w:val="36"/>
          <w:b/>
        </w:rPr>
        <w:t xml:space="preserve">Czy leki przeciwzakrzepowe działają?</w:t>
      </w:r>
    </w:p>
    <w:p>
      <w:pPr>
        <w:spacing w:before="0" w:after="300"/>
      </w:pPr>
      <w:r>
        <w:rPr>
          <w:rFonts w:ascii="calibri" w:hAnsi="calibri" w:eastAsia="calibri" w:cs="calibri"/>
          <w:sz w:val="24"/>
          <w:szCs w:val="24"/>
        </w:rPr>
        <w:t xml:space="preserve">W telewizji i internecie znajdziemy wiele reklam medykamentów na wspomniany problem. Jednak przed zakupem należy skonsultować się z lekarzem. </w:t>
      </w:r>
      <w:r>
        <w:rPr>
          <w:rFonts w:ascii="calibri" w:hAnsi="calibri" w:eastAsia="calibri" w:cs="calibri"/>
          <w:sz w:val="24"/>
          <w:szCs w:val="24"/>
          <w:b/>
        </w:rPr>
        <w:t xml:space="preserve">Leki przeciwzakrzepowe</w:t>
      </w:r>
      <w:r>
        <w:rPr>
          <w:rFonts w:ascii="calibri" w:hAnsi="calibri" w:eastAsia="calibri" w:cs="calibri"/>
          <w:sz w:val="24"/>
          <w:szCs w:val="24"/>
        </w:rPr>
        <w:t xml:space="preserve"> możemy podzielić na suplementy diety oraz specyfiki przepisywane na receptę. Jeśli nasze dolegliwości są słabe i widzimy pierwsze objawy leki na bazie naturalnych składników mogą uśmierzyć nieprzyjemne dolegliwości. Natomiast w przypadku poważnych problemów niewykluczony jest zabieg oraz farmakoterapia. To bardzo ważne, aby nie bagatelizować pierwszych objawów, ponieważ zakrzepy mogą doprowadzić nawet do śmierci. </w:t>
      </w:r>
    </w:p>
    <w:p>
      <w:pPr>
        <w:spacing w:before="0" w:after="500" w:line="264" w:lineRule="auto"/>
      </w:pPr>
      <w:r>
        <w:rPr>
          <w:rFonts w:ascii="calibri" w:hAnsi="calibri" w:eastAsia="calibri" w:cs="calibri"/>
          <w:sz w:val="36"/>
          <w:szCs w:val="36"/>
          <w:b/>
        </w:rPr>
        <w:t xml:space="preserve">Gdzie kupić leki przeciwzakrzepowe?</w:t>
      </w:r>
    </w:p>
    <w:p>
      <w:pPr>
        <w:spacing w:before="0" w:after="300"/>
      </w:pPr>
      <w:r>
        <w:rPr>
          <w:rFonts w:ascii="calibri" w:hAnsi="calibri" w:eastAsia="calibri" w:cs="calibri"/>
          <w:sz w:val="24"/>
          <w:szCs w:val="24"/>
        </w:rPr>
        <w:t xml:space="preserve">Pierwsza myśl to na pewno apteka i jest to dobry kierunek. </w:t>
      </w:r>
      <w:r>
        <w:rPr>
          <w:rFonts w:ascii="calibri" w:hAnsi="calibri" w:eastAsia="calibri" w:cs="calibri"/>
          <w:sz w:val="24"/>
          <w:szCs w:val="24"/>
          <w:i/>
          <w:iCs/>
        </w:rPr>
        <w:t xml:space="preserve">Leki przeciwzakrzepowe</w:t>
      </w:r>
      <w:r>
        <w:rPr>
          <w:rFonts w:ascii="calibri" w:hAnsi="calibri" w:eastAsia="calibri" w:cs="calibri"/>
          <w:sz w:val="24"/>
          <w:szCs w:val="24"/>
        </w:rPr>
        <w:t xml:space="preserve"> przechowywane są tam w odpowiedni sposób, a wykwalifikowani pracownicy doradzą nam odpowiedni produkt. Jeśli chcemy nieco zaoszczędzić polecamy zakupy online, leki przeciwzakrzepowe bez recepty często są tańsze niż w stacjonarnych punktach.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przeciwzakrzepowe-i-wzmacniajace-se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2025-10-14T08:03:10+02:00</dcterms:created>
  <dcterms:modified xsi:type="dcterms:W3CDTF">2025-10-14T08:03:10+02:00</dcterms:modified>
</cp:coreProperties>
</file>

<file path=docProps/custom.xml><?xml version="1.0" encoding="utf-8"?>
<Properties xmlns="http://schemas.openxmlformats.org/officeDocument/2006/custom-properties" xmlns:vt="http://schemas.openxmlformats.org/officeDocument/2006/docPropsVTypes"/>
</file>